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6BAB1A" w14:textId="4C3A08C1" w:rsidR="0072501C" w:rsidRPr="00221C36" w:rsidRDefault="0072501C" w:rsidP="00E011F7">
      <w:pPr>
        <w:pStyle w:val="CRCoverPage"/>
        <w:tabs>
          <w:tab w:val="right" w:pos="9639"/>
        </w:tabs>
        <w:rPr>
          <w:b/>
          <w:i/>
          <w:noProof/>
          <w:sz w:val="28"/>
          <w:lang w:val="en-CN"/>
        </w:rPr>
      </w:pPr>
      <w:r>
        <w:rPr>
          <w:b/>
          <w:noProof/>
          <w:sz w:val="24"/>
        </w:rPr>
        <w:t>3GPP TSG-RAN WG4 Meeting #10</w:t>
      </w:r>
      <w:r w:rsidR="00EE4BC0">
        <w:rPr>
          <w:b/>
          <w:noProof/>
          <w:sz w:val="24"/>
        </w:rPr>
        <w:t>2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E011F7" w:rsidRPr="00845E25">
        <w:rPr>
          <w:b/>
          <w:noProof/>
          <w:sz w:val="24"/>
        </w:rPr>
        <w:t>R4-2203736</w:t>
      </w:r>
    </w:p>
    <w:p w14:paraId="3A8FC4A9" w14:textId="4B697940" w:rsidR="0072501C" w:rsidRDefault="006E69B1" w:rsidP="0072501C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72501C">
          <w:rPr>
            <w:b/>
            <w:noProof/>
            <w:sz w:val="24"/>
          </w:rPr>
          <w:t>Electronic Meeting</w:t>
        </w:r>
      </w:fldSimple>
      <w:r w:rsidR="0072501C">
        <w:rPr>
          <w:b/>
          <w:noProof/>
          <w:sz w:val="24"/>
        </w:rPr>
        <w:t>,</w:t>
      </w:r>
      <w:r w:rsidR="00587960" w:rsidRPr="00587960">
        <w:rPr>
          <w:b/>
          <w:sz w:val="24"/>
          <w:szCs w:val="24"/>
          <w:lang w:eastAsia="zh-CN"/>
        </w:rPr>
        <w:t xml:space="preserve"> </w:t>
      </w:r>
      <w:r w:rsidR="003045E6">
        <w:rPr>
          <w:b/>
          <w:sz w:val="24"/>
          <w:szCs w:val="24"/>
          <w:lang w:eastAsia="zh-CN"/>
        </w:rPr>
        <w:t>21 Februry</w:t>
      </w:r>
      <w:r w:rsidR="00587960" w:rsidRPr="00BF1228">
        <w:rPr>
          <w:b/>
          <w:sz w:val="24"/>
          <w:szCs w:val="24"/>
          <w:lang w:eastAsia="zh-CN"/>
        </w:rPr>
        <w:t xml:space="preserve"> </w:t>
      </w:r>
      <w:r w:rsidR="00587960">
        <w:rPr>
          <w:b/>
          <w:sz w:val="24"/>
          <w:szCs w:val="24"/>
          <w:lang w:eastAsia="zh-CN"/>
        </w:rPr>
        <w:t xml:space="preserve">– </w:t>
      </w:r>
      <w:r w:rsidR="003045E6">
        <w:rPr>
          <w:b/>
          <w:sz w:val="24"/>
          <w:szCs w:val="24"/>
          <w:lang w:eastAsia="zh-CN"/>
        </w:rPr>
        <w:t>3</w:t>
      </w:r>
      <w:r w:rsidR="00587960">
        <w:rPr>
          <w:b/>
          <w:sz w:val="24"/>
          <w:szCs w:val="24"/>
          <w:lang w:eastAsia="zh-CN"/>
        </w:rPr>
        <w:t xml:space="preserve"> </w:t>
      </w:r>
      <w:r w:rsidR="003045E6">
        <w:rPr>
          <w:b/>
          <w:sz w:val="24"/>
          <w:szCs w:val="24"/>
          <w:lang w:eastAsia="zh-CN"/>
        </w:rPr>
        <w:t>March</w:t>
      </w:r>
      <w:r w:rsidR="00587960" w:rsidRPr="00BF1228">
        <w:rPr>
          <w:b/>
          <w:sz w:val="24"/>
          <w:szCs w:val="24"/>
          <w:lang w:eastAsia="zh-CN"/>
        </w:rPr>
        <w:t>, 202</w:t>
      </w:r>
      <w:r w:rsidR="00587960">
        <w:rPr>
          <w:b/>
          <w:sz w:val="24"/>
          <w:szCs w:val="24"/>
          <w:lang w:eastAsia="zh-CN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8971E6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9635B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2D03F5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76DB8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F21FA0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1A54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E9602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5828EE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CB1072B" w14:textId="77777777" w:rsidR="001E41F3" w:rsidRPr="00410371" w:rsidRDefault="004F7D2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38.133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E6CA88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98A2DD1" w14:textId="1FF15608" w:rsidR="001E41F3" w:rsidRPr="00410371" w:rsidRDefault="00553983" w:rsidP="00605562">
            <w:pPr>
              <w:pStyle w:val="CRCoverPage"/>
              <w:spacing w:after="0"/>
              <w:jc w:val="right"/>
              <w:rPr>
                <w:noProof/>
              </w:rPr>
            </w:pPr>
            <w:r>
              <w:t>draftC</w:t>
            </w:r>
            <w:r w:rsidR="00CE0FE3">
              <w:t>R</w:t>
            </w:r>
            <w:r w:rsidR="00775E1C">
              <w:fldChar w:fldCharType="begin"/>
            </w:r>
            <w:r w:rsidR="00775E1C">
              <w:instrText xml:space="preserve"> DOCPROPERTY  Cr#  \* MERGEFORMAT </w:instrText>
            </w:r>
            <w:r w:rsidR="00775E1C">
              <w:fldChar w:fldCharType="end"/>
            </w:r>
          </w:p>
        </w:tc>
        <w:tc>
          <w:tcPr>
            <w:tcW w:w="709" w:type="dxa"/>
          </w:tcPr>
          <w:p w14:paraId="350C7E9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B626F7B" w14:textId="0675CFC2" w:rsidR="001E41F3" w:rsidRPr="00410371" w:rsidRDefault="001E41F3" w:rsidP="00B33AC5">
            <w:pPr>
              <w:pStyle w:val="CRCoverPage"/>
              <w:spacing w:after="0"/>
              <w:jc w:val="right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4A5B93B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63F42CD" w14:textId="558E1BA4" w:rsidR="001E41F3" w:rsidRPr="00410371" w:rsidRDefault="004F7D2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AD1C22">
              <w:rPr>
                <w:b/>
                <w:noProof/>
                <w:sz w:val="28"/>
              </w:rPr>
              <w:t>1</w:t>
            </w:r>
            <w:r w:rsidR="00F65BA1">
              <w:rPr>
                <w:b/>
                <w:noProof/>
                <w:sz w:val="28"/>
              </w:rPr>
              <w:t>7</w:t>
            </w:r>
            <w:r w:rsidR="00E13F3D" w:rsidRPr="00410371">
              <w:rPr>
                <w:b/>
                <w:noProof/>
                <w:sz w:val="28"/>
              </w:rPr>
              <w:t>.</w:t>
            </w:r>
            <w:r w:rsidR="00F65BA1">
              <w:rPr>
                <w:b/>
                <w:noProof/>
                <w:sz w:val="28"/>
              </w:rPr>
              <w:t>4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3F2927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BEA29D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19B2B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15A734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154E82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FCB7AE6" w14:textId="77777777" w:rsidTr="00547111">
        <w:tc>
          <w:tcPr>
            <w:tcW w:w="9641" w:type="dxa"/>
            <w:gridSpan w:val="9"/>
          </w:tcPr>
          <w:p w14:paraId="6605990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C36CAF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F26F7E0" w14:textId="77777777" w:rsidTr="00A7671C">
        <w:tc>
          <w:tcPr>
            <w:tcW w:w="2835" w:type="dxa"/>
          </w:tcPr>
          <w:p w14:paraId="1D14E728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5F4AE5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6D0298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AD5DA3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203B7A" w14:textId="2757DE2F" w:rsidR="00F25D98" w:rsidRDefault="00D852A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496A19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1C1273E" w14:textId="5E88209C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A0B613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9C95A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50000A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564EDD7" w14:textId="77777777" w:rsidTr="00547111">
        <w:tc>
          <w:tcPr>
            <w:tcW w:w="9640" w:type="dxa"/>
            <w:gridSpan w:val="11"/>
          </w:tcPr>
          <w:p w14:paraId="4C26BE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AD0C9CC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C04FD1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6E26BC" w14:textId="41BFD91B" w:rsidR="001E41F3" w:rsidRPr="00587FE9" w:rsidRDefault="0025578A" w:rsidP="00A95F05">
            <w:pPr>
              <w:pStyle w:val="CRCoverPage"/>
              <w:ind w:left="100"/>
              <w:rPr>
                <w:lang w:val="en-CN"/>
              </w:rPr>
            </w:pPr>
            <w:r w:rsidRPr="0025578A">
              <w:rPr>
                <w:lang w:val="en-CN"/>
              </w:rPr>
              <w:t>CR on Pre-MG activation/deactivation delay</w:t>
            </w:r>
          </w:p>
        </w:tc>
      </w:tr>
      <w:tr w:rsidR="001E41F3" w14:paraId="57B27C6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6DA663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390DE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DFEA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55A5B3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66A6636" w14:textId="42DAC679" w:rsidR="001E41F3" w:rsidRDefault="00F43D6B">
            <w:pPr>
              <w:pStyle w:val="CRCoverPage"/>
              <w:spacing w:after="0"/>
              <w:ind w:left="100"/>
              <w:rPr>
                <w:noProof/>
              </w:rPr>
            </w:pPr>
            <w:r>
              <w:t>Apple</w:t>
            </w:r>
          </w:p>
        </w:tc>
      </w:tr>
      <w:tr w:rsidR="001E41F3" w14:paraId="10B0888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B38E12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0218322" w14:textId="3B9106F8" w:rsidR="001E41F3" w:rsidRDefault="00F43D6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 w:rsidR="00775E1C">
              <w:fldChar w:fldCharType="begin"/>
            </w:r>
            <w:r w:rsidR="00775E1C">
              <w:instrText xml:space="preserve"> DOCPROPERTY  SourceIfTsg  \* MERGEFORMAT </w:instrText>
            </w:r>
            <w:r w:rsidR="00775E1C">
              <w:fldChar w:fldCharType="end"/>
            </w:r>
          </w:p>
        </w:tc>
      </w:tr>
      <w:tr w:rsidR="001E41F3" w14:paraId="56825FB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720FA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CEB8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E7395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29F746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A409936" w14:textId="7406159E" w:rsidR="001E41F3" w:rsidRDefault="0025578A">
            <w:pPr>
              <w:pStyle w:val="CRCoverPage"/>
              <w:spacing w:after="0"/>
              <w:ind w:left="100"/>
              <w:rPr>
                <w:noProof/>
              </w:rPr>
            </w:pPr>
            <w:r w:rsidRPr="0025578A">
              <w:t>NR_MG_enh-Core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3B427CA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0B4791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6975010" w14:textId="403B7301" w:rsidR="001E41F3" w:rsidRDefault="004F7D26" w:rsidP="000447C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0447C5">
              <w:rPr>
                <w:noProof/>
              </w:rPr>
              <w:t>202</w:t>
            </w:r>
            <w:r w:rsidR="00F65BA1">
              <w:rPr>
                <w:noProof/>
              </w:rPr>
              <w:t>2</w:t>
            </w:r>
            <w:r w:rsidR="000447C5">
              <w:rPr>
                <w:noProof/>
              </w:rPr>
              <w:t>-</w:t>
            </w:r>
            <w:r w:rsidR="00F65BA1">
              <w:rPr>
                <w:noProof/>
              </w:rPr>
              <w:t>0</w:t>
            </w:r>
            <w:r w:rsidR="00406CDB">
              <w:rPr>
                <w:noProof/>
              </w:rPr>
              <w:t>2</w:t>
            </w:r>
            <w:r w:rsidR="000447C5">
              <w:rPr>
                <w:noProof/>
              </w:rPr>
              <w:t>-</w:t>
            </w:r>
            <w:r w:rsidR="00F65BA1">
              <w:rPr>
                <w:noProof/>
              </w:rPr>
              <w:t>05</w:t>
            </w:r>
            <w:r>
              <w:rPr>
                <w:noProof/>
              </w:rPr>
              <w:fldChar w:fldCharType="end"/>
            </w:r>
          </w:p>
        </w:tc>
      </w:tr>
      <w:tr w:rsidR="001E41F3" w14:paraId="1AB417C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28EFD6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29B5A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CF463B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6A15A2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70BCC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771CE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A00977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3C075B8" w14:textId="11EBC5D0" w:rsidR="001E41F3" w:rsidRDefault="008E7BF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970EF7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CA0212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6244BA7" w14:textId="41996437" w:rsidR="001E41F3" w:rsidRDefault="004F7D2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</w:t>
            </w:r>
            <w:r w:rsidR="00F65BA1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5574C2D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99BF46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EFCC9D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2D851E9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FCB4DCF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D1E9A90" w14:textId="77777777" w:rsidTr="00547111">
        <w:tc>
          <w:tcPr>
            <w:tcW w:w="1843" w:type="dxa"/>
          </w:tcPr>
          <w:p w14:paraId="7B634DE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BB07FA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6D90" w14:paraId="1F9E75E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1C5F2E" w14:textId="77777777" w:rsidR="00A06D90" w:rsidRDefault="00A06D90" w:rsidP="00A06D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9B7A24" w14:textId="2FB37FD2" w:rsidR="001E2D4E" w:rsidRDefault="00444365" w:rsidP="00227D4F">
            <w:pPr>
              <w:pStyle w:val="CRCoverPage"/>
              <w:spacing w:after="0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val="en-CN" w:eastAsia="zh-CN"/>
              </w:rPr>
              <w:t>RAN4</w:t>
            </w:r>
            <w:r>
              <w:rPr>
                <w:noProof/>
                <w:lang w:val="en-US" w:eastAsia="zh-CN"/>
              </w:rPr>
              <w:t xml:space="preserve"> agreed to introduce the</w:t>
            </w:r>
            <w:r w:rsidRPr="00444365">
              <w:rPr>
                <w:noProof/>
                <w:lang w:val="en-US" w:eastAsia="zh-CN"/>
              </w:rPr>
              <w:t xml:space="preserve"> additional transition time for </w:t>
            </w:r>
            <w:r>
              <w:rPr>
                <w:noProof/>
                <w:lang w:val="en-US" w:eastAsia="zh-CN"/>
              </w:rPr>
              <w:t xml:space="preserve">Pre-MG </w:t>
            </w:r>
            <w:r w:rsidRPr="00444365">
              <w:rPr>
                <w:noProof/>
                <w:lang w:val="en-US" w:eastAsia="zh-CN"/>
              </w:rPr>
              <w:t>Activation/Deactivation Delay</w:t>
            </w:r>
            <w:r w:rsidR="00422705">
              <w:rPr>
                <w:noProof/>
                <w:lang w:val="en-US" w:eastAsia="zh-CN"/>
              </w:rPr>
              <w:t xml:space="preserve"> (R4-2120301):</w:t>
            </w:r>
          </w:p>
          <w:p w14:paraId="3237E3E8" w14:textId="77777777" w:rsidR="00422705" w:rsidRDefault="00422705" w:rsidP="00227D4F">
            <w:pPr>
              <w:pStyle w:val="CRCoverPage"/>
              <w:spacing w:after="0"/>
              <w:rPr>
                <w:noProof/>
                <w:lang w:val="en-US" w:eastAsia="zh-CN"/>
              </w:rPr>
            </w:pPr>
          </w:p>
          <w:tbl>
            <w:tblPr>
              <w:tblStyle w:val="TableGri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284"/>
              <w:gridCol w:w="2284"/>
              <w:gridCol w:w="2284"/>
            </w:tblGrid>
            <w:tr w:rsidR="00422705" w14:paraId="55D978FB" w14:textId="77777777" w:rsidTr="00422705">
              <w:tc>
                <w:tcPr>
                  <w:tcW w:w="2284" w:type="dxa"/>
                </w:tcPr>
                <w:p w14:paraId="25D475D5" w14:textId="319EC749" w:rsidR="00422705" w:rsidRDefault="00422705" w:rsidP="00422705">
                  <w:pPr>
                    <w:pStyle w:val="CRCoverPage"/>
                    <w:spacing w:after="0"/>
                    <w:rPr>
                      <w:noProof/>
                      <w:lang w:val="en-US"/>
                    </w:rPr>
                  </w:pPr>
                  <w:r>
                    <w:rPr>
                      <w:rFonts w:ascii="Calibri" w:eastAsiaTheme="minorEastAsia" w:hAnsi="Calibri" w:cs="Calibri"/>
                      <w:b/>
                    </w:rPr>
                    <w:t>Requirements for</w:t>
                  </w:r>
                </w:p>
              </w:tc>
              <w:tc>
                <w:tcPr>
                  <w:tcW w:w="2284" w:type="dxa"/>
                </w:tcPr>
                <w:p w14:paraId="62B92699" w14:textId="33500613" w:rsidR="00422705" w:rsidRDefault="00422705" w:rsidP="00422705">
                  <w:pPr>
                    <w:pStyle w:val="CRCoverPage"/>
                    <w:spacing w:after="0"/>
                    <w:rPr>
                      <w:noProof/>
                      <w:lang w:val="en-US"/>
                    </w:rPr>
                  </w:pPr>
                  <w:r>
                    <w:rPr>
                      <w:rFonts w:ascii="Calibri" w:eastAsiaTheme="minorEastAsia" w:hAnsi="Calibri" w:cs="Calibri"/>
                      <w:b/>
                    </w:rPr>
                    <w:t xml:space="preserve">Detail </w:t>
                  </w:r>
                </w:p>
              </w:tc>
              <w:tc>
                <w:tcPr>
                  <w:tcW w:w="2284" w:type="dxa"/>
                </w:tcPr>
                <w:p w14:paraId="740A9A97" w14:textId="2005D67A" w:rsidR="00422705" w:rsidRDefault="00422705" w:rsidP="00422705">
                  <w:pPr>
                    <w:pStyle w:val="CRCoverPage"/>
                    <w:spacing w:after="0"/>
                    <w:rPr>
                      <w:noProof/>
                      <w:lang w:val="en-US"/>
                    </w:rPr>
                  </w:pPr>
                  <w:r>
                    <w:rPr>
                      <w:rFonts w:ascii="Calibri" w:eastAsiaTheme="minorEastAsia" w:hAnsi="Calibri" w:cs="Calibri"/>
                      <w:b/>
                    </w:rPr>
                    <w:t>New or impacted section</w:t>
                  </w:r>
                </w:p>
              </w:tc>
            </w:tr>
            <w:tr w:rsidR="00422705" w14:paraId="1327F2D0" w14:textId="77777777" w:rsidTr="00422705">
              <w:tc>
                <w:tcPr>
                  <w:tcW w:w="2284" w:type="dxa"/>
                </w:tcPr>
                <w:p w14:paraId="13032534" w14:textId="4CD0A84D" w:rsidR="00422705" w:rsidRDefault="00422705" w:rsidP="00422705">
                  <w:pPr>
                    <w:pStyle w:val="CRCoverPage"/>
                    <w:spacing w:after="0"/>
                    <w:rPr>
                      <w:noProof/>
                      <w:lang w:val="en-US"/>
                    </w:rPr>
                  </w:pPr>
                  <w:r>
                    <w:rPr>
                      <w:rFonts w:ascii="Calibri" w:eastAsiaTheme="minorEastAsia" w:hAnsi="Calibri" w:cs="Calibri"/>
                    </w:rPr>
                    <w:t>Activation/deactivation delay</w:t>
                  </w:r>
                </w:p>
              </w:tc>
              <w:tc>
                <w:tcPr>
                  <w:tcW w:w="2284" w:type="dxa"/>
                </w:tcPr>
                <w:p w14:paraId="7AB70491" w14:textId="7BD5776C" w:rsidR="00422705" w:rsidRDefault="00422705" w:rsidP="00422705">
                  <w:pPr>
                    <w:pStyle w:val="CRCoverPage"/>
                    <w:spacing w:after="0"/>
                    <w:rPr>
                      <w:noProof/>
                      <w:lang w:val="en-US"/>
                    </w:rPr>
                  </w:pPr>
                  <w:r>
                    <w:rPr>
                      <w:rFonts w:ascii="Calibri" w:eastAsiaTheme="minorEastAsia" w:hAnsi="Calibri" w:cs="Calibri"/>
                    </w:rPr>
                    <w:t>Additional validation time after BWP switch to change pre-MG status</w:t>
                  </w:r>
                </w:p>
              </w:tc>
              <w:tc>
                <w:tcPr>
                  <w:tcW w:w="2284" w:type="dxa"/>
                </w:tcPr>
                <w:p w14:paraId="5A373638" w14:textId="47536830" w:rsidR="00422705" w:rsidRDefault="00422705" w:rsidP="00422705">
                  <w:pPr>
                    <w:pStyle w:val="CRCoverPage"/>
                    <w:spacing w:after="0"/>
                    <w:rPr>
                      <w:noProof/>
                      <w:lang w:val="en-US"/>
                    </w:rPr>
                  </w:pPr>
                  <w:r>
                    <w:rPr>
                      <w:rFonts w:ascii="Calibri" w:eastAsiaTheme="minorEastAsia" w:hAnsi="Calibri" w:cs="Calibri"/>
                    </w:rPr>
                    <w:t xml:space="preserve">(new) 8.14 </w:t>
                  </w:r>
                </w:p>
              </w:tc>
            </w:tr>
          </w:tbl>
          <w:p w14:paraId="3E57366D" w14:textId="77777777" w:rsidR="00422705" w:rsidRDefault="00422705" w:rsidP="00227D4F">
            <w:pPr>
              <w:pStyle w:val="CRCoverPage"/>
              <w:spacing w:after="0"/>
              <w:rPr>
                <w:noProof/>
                <w:lang w:val="en-US"/>
              </w:rPr>
            </w:pPr>
          </w:p>
          <w:p w14:paraId="7D7C2B85" w14:textId="33B192BD" w:rsidR="00422705" w:rsidRPr="00444365" w:rsidRDefault="00422705" w:rsidP="00227D4F">
            <w:pPr>
              <w:pStyle w:val="CRCoverPage"/>
              <w:spacing w:after="0"/>
              <w:rPr>
                <w:noProof/>
                <w:lang w:val="en-US"/>
              </w:rPr>
            </w:pPr>
          </w:p>
        </w:tc>
      </w:tr>
      <w:tr w:rsidR="00A06D90" w14:paraId="248E375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1E81BA" w14:textId="77777777" w:rsidR="00A06D90" w:rsidRDefault="00A06D90" w:rsidP="00A06D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638FBE" w14:textId="77777777" w:rsidR="00A06D90" w:rsidRDefault="00A06D90" w:rsidP="00A06D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72C5" w14:paraId="24DB79A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ED5A0B" w14:textId="77777777" w:rsidR="00A272C5" w:rsidRDefault="00A272C5" w:rsidP="00A272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88F85D4" w14:textId="77777777" w:rsidR="00A272C5" w:rsidRDefault="009D290A" w:rsidP="00A272C5">
            <w:pPr>
              <w:pStyle w:val="CRCoverPage"/>
              <w:spacing w:after="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Introduce the</w:t>
            </w:r>
            <w:r w:rsidRPr="00444365">
              <w:rPr>
                <w:noProof/>
                <w:lang w:val="en-US" w:eastAsia="zh-CN"/>
              </w:rPr>
              <w:t xml:space="preserve"> additional transition time for </w:t>
            </w:r>
            <w:r>
              <w:rPr>
                <w:noProof/>
                <w:lang w:val="en-US" w:eastAsia="zh-CN"/>
              </w:rPr>
              <w:t xml:space="preserve">Pre-MG </w:t>
            </w:r>
            <w:r w:rsidRPr="00444365">
              <w:rPr>
                <w:noProof/>
                <w:lang w:val="en-US" w:eastAsia="zh-CN"/>
              </w:rPr>
              <w:t>Activation/Deactivation Delay</w:t>
            </w:r>
            <w:r w:rsidR="00951808">
              <w:rPr>
                <w:noProof/>
                <w:lang w:val="en-US" w:eastAsia="zh-CN"/>
              </w:rPr>
              <w:t xml:space="preserve"> for SCell(s) activation/deactivation.</w:t>
            </w:r>
          </w:p>
          <w:p w14:paraId="72A4519A" w14:textId="094AA055" w:rsidR="00951808" w:rsidRPr="00B3607B" w:rsidRDefault="00951808" w:rsidP="00A272C5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  <w:r>
              <w:rPr>
                <w:noProof/>
                <w:lang w:val="en-US" w:eastAsia="zh-CN"/>
              </w:rPr>
              <w:t>Changes in this meeting are highlighted in yellow.</w:t>
            </w:r>
          </w:p>
        </w:tc>
      </w:tr>
      <w:tr w:rsidR="00A272C5" w14:paraId="6A2586F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6ED7D" w14:textId="77777777" w:rsidR="00A272C5" w:rsidRDefault="00A272C5" w:rsidP="00A272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618483" w14:textId="77777777" w:rsidR="00A272C5" w:rsidRDefault="00A272C5" w:rsidP="00A272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72C5" w14:paraId="333AB86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CB73806" w14:textId="77777777" w:rsidR="00A272C5" w:rsidRDefault="00A272C5" w:rsidP="00A272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ED21E8" w14:textId="56B8F59E" w:rsidR="00A272C5" w:rsidRPr="009D290A" w:rsidRDefault="009D290A" w:rsidP="00A272C5">
            <w:pPr>
              <w:pStyle w:val="CRCoverPage"/>
              <w:spacing w:after="0"/>
              <w:rPr>
                <w:noProof/>
                <w:lang w:val="en-US"/>
              </w:rPr>
            </w:pPr>
            <w:r w:rsidRPr="009D290A">
              <w:rPr>
                <w:noProof/>
                <w:lang w:val="en-US"/>
              </w:rPr>
              <w:t>Activation/deactivation delay requirement for Pre-MG would still be missing.</w:t>
            </w:r>
          </w:p>
        </w:tc>
      </w:tr>
      <w:tr w:rsidR="00A272C5" w14:paraId="779DFA7C" w14:textId="77777777" w:rsidTr="00547111">
        <w:tc>
          <w:tcPr>
            <w:tcW w:w="2694" w:type="dxa"/>
            <w:gridSpan w:val="2"/>
          </w:tcPr>
          <w:p w14:paraId="6EC1B35D" w14:textId="77777777" w:rsidR="00A272C5" w:rsidRDefault="00A272C5" w:rsidP="00A272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0AF677" w14:textId="77777777" w:rsidR="00A272C5" w:rsidRDefault="00A272C5" w:rsidP="00A272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72C5" w14:paraId="12679A6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29F5D4A" w14:textId="77777777" w:rsidR="00A272C5" w:rsidRDefault="00A272C5" w:rsidP="00A272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CA8546" w14:textId="7BD8FA8D" w:rsidR="00A272C5" w:rsidRDefault="009D290A" w:rsidP="00A272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(new) 8.14</w:t>
            </w:r>
          </w:p>
        </w:tc>
      </w:tr>
      <w:tr w:rsidR="00A272C5" w14:paraId="76D373D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9B7FAB" w14:textId="77777777" w:rsidR="00A272C5" w:rsidRDefault="00A272C5" w:rsidP="00A272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7D8E94" w14:textId="77777777" w:rsidR="00A272C5" w:rsidRDefault="00A272C5" w:rsidP="00A272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72C5" w14:paraId="568FFD9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10FD04" w14:textId="77777777" w:rsidR="00A272C5" w:rsidRDefault="00A272C5" w:rsidP="00A272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558D" w14:textId="77777777" w:rsidR="00A272C5" w:rsidRDefault="00A272C5" w:rsidP="00A272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929C68E" w14:textId="77777777" w:rsidR="00A272C5" w:rsidRDefault="00A272C5" w:rsidP="00A272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2B3289A" w14:textId="77777777" w:rsidR="00A272C5" w:rsidRDefault="00A272C5" w:rsidP="00A272C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E296EE4" w14:textId="77777777" w:rsidR="00A272C5" w:rsidRDefault="00A272C5" w:rsidP="00A272C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272C5" w14:paraId="5A8DB90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005EBF" w14:textId="77777777" w:rsidR="00A272C5" w:rsidRDefault="00A272C5" w:rsidP="00A272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3FBDDF" w14:textId="77777777" w:rsidR="00A272C5" w:rsidRDefault="00A272C5" w:rsidP="00A272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63F0DA" w14:textId="1B35F190" w:rsidR="00A272C5" w:rsidRDefault="00A272C5" w:rsidP="00A272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1B90B1" w14:textId="77777777" w:rsidR="00A272C5" w:rsidRDefault="00A272C5" w:rsidP="00A272C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8ACAAB" w14:textId="77777777" w:rsidR="00A272C5" w:rsidRDefault="00A272C5" w:rsidP="00A272C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272C5" w14:paraId="096D9B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00BA4F" w14:textId="77777777" w:rsidR="00A272C5" w:rsidRDefault="00A272C5" w:rsidP="00A272C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F81DF9" w14:textId="7260C023" w:rsidR="00A272C5" w:rsidRDefault="00A272C5" w:rsidP="00A272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A2B8EA" w14:textId="7F86D32F" w:rsidR="00A272C5" w:rsidRDefault="00A272C5" w:rsidP="00A272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9CD296" w14:textId="77777777" w:rsidR="00A272C5" w:rsidRDefault="00A272C5" w:rsidP="00A272C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477559" w14:textId="7F835D4D" w:rsidR="00A272C5" w:rsidRDefault="00A272C5" w:rsidP="00A272C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TS38.533 </w:t>
            </w:r>
          </w:p>
        </w:tc>
      </w:tr>
      <w:tr w:rsidR="00A272C5" w14:paraId="6FADE87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EB5C6B" w14:textId="77777777" w:rsidR="00A272C5" w:rsidRDefault="00A272C5" w:rsidP="00A272C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455C58" w14:textId="77777777" w:rsidR="00A272C5" w:rsidRDefault="00A272C5" w:rsidP="00A272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F49641" w14:textId="10FF268D" w:rsidR="00A272C5" w:rsidRDefault="00A272C5" w:rsidP="00A272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134FFE0" w14:textId="77777777" w:rsidR="00A272C5" w:rsidRDefault="00A272C5" w:rsidP="00A272C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948FA0F" w14:textId="77777777" w:rsidR="00A272C5" w:rsidRDefault="00A272C5" w:rsidP="00A272C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272C5" w14:paraId="4D0EBC6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BB0C77" w14:textId="77777777" w:rsidR="00A272C5" w:rsidRDefault="00A272C5" w:rsidP="00A272C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DA3422" w14:textId="77777777" w:rsidR="00A272C5" w:rsidRDefault="00A272C5" w:rsidP="00A272C5">
            <w:pPr>
              <w:pStyle w:val="CRCoverPage"/>
              <w:spacing w:after="0"/>
              <w:rPr>
                <w:noProof/>
              </w:rPr>
            </w:pPr>
          </w:p>
        </w:tc>
      </w:tr>
      <w:tr w:rsidR="00A272C5" w14:paraId="56A4ECCE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95F13F6" w14:textId="77777777" w:rsidR="00A272C5" w:rsidRDefault="00A272C5" w:rsidP="00A272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8D9BF5" w14:textId="77777777" w:rsidR="00A272C5" w:rsidRDefault="00A272C5" w:rsidP="00A272C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272C5" w:rsidRPr="008863B9" w14:paraId="2FE08DE6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01D7CC5" w14:textId="77777777" w:rsidR="00A272C5" w:rsidRPr="008863B9" w:rsidRDefault="00A272C5" w:rsidP="00A272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648548D" w14:textId="77777777" w:rsidR="00A272C5" w:rsidRPr="008863B9" w:rsidRDefault="00A272C5" w:rsidP="00A272C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272C5" w14:paraId="300A3F10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B080E0" w14:textId="77777777" w:rsidR="00A272C5" w:rsidRDefault="00A272C5" w:rsidP="00A272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4D06CA" w14:textId="77777777" w:rsidR="00A272C5" w:rsidRDefault="00A272C5" w:rsidP="00A272C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4220DD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979164A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5590F64" w14:textId="4EF00CF9" w:rsidR="001E41F3" w:rsidRPr="00217569" w:rsidRDefault="00217569" w:rsidP="00217569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lastRenderedPageBreak/>
        <w:t>Start of Change</w:t>
      </w:r>
    </w:p>
    <w:p w14:paraId="2435B64E" w14:textId="77777777" w:rsidR="006F649D" w:rsidRPr="00635A7F" w:rsidRDefault="006F649D" w:rsidP="006F649D">
      <w:pPr>
        <w:pStyle w:val="Heading2"/>
        <w:rPr>
          <w:ins w:id="2" w:author="Qiming Li" w:date="2022-01-22T01:40:00Z"/>
          <w:lang w:eastAsia="zh-CN"/>
        </w:rPr>
      </w:pPr>
      <w:bookmarkStart w:id="3" w:name="_Toc383690989"/>
      <w:ins w:id="4" w:author="Qiming Li" w:date="2022-01-22T01:40:00Z">
        <w:r w:rsidRPr="00635A7F">
          <w:t>8.14</w:t>
        </w:r>
        <w:r w:rsidRPr="00635A7F">
          <w:tab/>
          <w:t>Pre-configured measurement gap activation/deactivation delay</w:t>
        </w:r>
      </w:ins>
    </w:p>
    <w:p w14:paraId="3B9FA494" w14:textId="77777777" w:rsidR="006F649D" w:rsidRPr="00635A7F" w:rsidRDefault="006F649D" w:rsidP="006F649D">
      <w:pPr>
        <w:pStyle w:val="Heading3"/>
        <w:rPr>
          <w:ins w:id="5" w:author="Qiming Li" w:date="2022-01-22T01:40:00Z"/>
          <w:lang w:val="en-US" w:eastAsia="zh-CN"/>
        </w:rPr>
      </w:pPr>
      <w:bookmarkStart w:id="6" w:name="_Toc535475992"/>
      <w:ins w:id="7" w:author="Qiming Li" w:date="2022-01-22T01:40:00Z">
        <w:r w:rsidRPr="00635A7F">
          <w:rPr>
            <w:lang w:val="en-US" w:eastAsia="zh-CN"/>
          </w:rPr>
          <w:t>8.14.1</w:t>
        </w:r>
        <w:r w:rsidRPr="00635A7F">
          <w:rPr>
            <w:lang w:val="en-US" w:eastAsia="zh-CN"/>
          </w:rPr>
          <w:tab/>
          <w:t>Introduction</w:t>
        </w:r>
        <w:bookmarkEnd w:id="6"/>
      </w:ins>
    </w:p>
    <w:p w14:paraId="76799E39" w14:textId="77777777" w:rsidR="006F649D" w:rsidRPr="00635A7F" w:rsidRDefault="006F649D" w:rsidP="006F649D">
      <w:pPr>
        <w:rPr>
          <w:ins w:id="8" w:author="Qiming Li" w:date="2022-01-22T01:40:00Z"/>
          <w:lang w:val="en-US"/>
        </w:rPr>
      </w:pPr>
      <w:ins w:id="9" w:author="Qiming Li" w:date="2022-01-22T01:40:00Z">
        <w:r w:rsidRPr="00635A7F">
          <w:rPr>
            <w:lang w:eastAsia="zh-CN"/>
          </w:rPr>
          <w:t xml:space="preserve">The requirements in this clause apply for a UE configured with </w:t>
        </w:r>
        <w:r w:rsidRPr="00635A7F">
          <w:rPr>
            <w:lang w:val="en-US"/>
          </w:rPr>
          <w:t>PCell [or any activated SCell] in standalone NR</w:t>
        </w:r>
        <w:r w:rsidRPr="00635A7F">
          <w:rPr>
            <w:lang w:eastAsia="zh-CN"/>
          </w:rPr>
          <w:t xml:space="preserve">. </w:t>
        </w:r>
      </w:ins>
    </w:p>
    <w:p w14:paraId="32B7F675" w14:textId="77777777" w:rsidR="006F649D" w:rsidRPr="00635A7F" w:rsidRDefault="006F649D" w:rsidP="006F649D">
      <w:pPr>
        <w:rPr>
          <w:ins w:id="10" w:author="Qiming Li" w:date="2022-01-22T01:40:00Z"/>
          <w:lang w:eastAsia="zh-CN"/>
        </w:rPr>
      </w:pPr>
      <w:ins w:id="11" w:author="Qiming Li" w:date="2022-01-22T01:40:00Z">
        <w:r w:rsidRPr="00635A7F">
          <w:rPr>
            <w:lang w:eastAsia="zh-CN"/>
          </w:rPr>
          <w:t xml:space="preserve">UE shall complete the activation/deactivation of pre-configured measurement gap within the delay defined in this clause. </w:t>
        </w:r>
      </w:ins>
    </w:p>
    <w:p w14:paraId="5676A2D2" w14:textId="77777777" w:rsidR="006F649D" w:rsidRPr="00635A7F" w:rsidRDefault="006F649D" w:rsidP="006F649D">
      <w:pPr>
        <w:pStyle w:val="Heading3"/>
        <w:rPr>
          <w:ins w:id="12" w:author="Qiming Li" w:date="2022-01-22T01:40:00Z"/>
          <w:lang w:val="en-US" w:eastAsia="zh-CN"/>
        </w:rPr>
      </w:pPr>
      <w:bookmarkStart w:id="13" w:name="_Toc535475993"/>
      <w:ins w:id="14" w:author="Qiming Li" w:date="2022-01-22T01:40:00Z">
        <w:r w:rsidRPr="00635A7F">
          <w:rPr>
            <w:lang w:val="en-US" w:eastAsia="zh-CN"/>
          </w:rPr>
          <w:t>8.14.2</w:t>
        </w:r>
        <w:r w:rsidRPr="00635A7F">
          <w:rPr>
            <w:lang w:val="en-US" w:eastAsia="zh-CN"/>
          </w:rPr>
          <w:tab/>
        </w:r>
        <w:bookmarkEnd w:id="13"/>
        <w:r w:rsidRPr="00635A7F">
          <w:rPr>
            <w:lang w:val="en-US" w:eastAsia="zh-CN"/>
          </w:rPr>
          <w:t>Pre-configured measurement gap activation/deactivation upon BWP switch</w:t>
        </w:r>
      </w:ins>
    </w:p>
    <w:p w14:paraId="20513499" w14:textId="77777777" w:rsidR="006F649D" w:rsidRPr="00635A7F" w:rsidRDefault="006F649D" w:rsidP="006F649D">
      <w:pPr>
        <w:pStyle w:val="Heading4"/>
        <w:rPr>
          <w:ins w:id="15" w:author="Qiming Li" w:date="2022-01-22T01:40:00Z"/>
          <w:lang w:val="en-US" w:eastAsia="zh-CN"/>
        </w:rPr>
      </w:pPr>
      <w:ins w:id="16" w:author="Qiming Li" w:date="2022-01-22T01:40:00Z">
        <w:r w:rsidRPr="00635A7F">
          <w:rPr>
            <w:lang w:val="en-US" w:eastAsia="zh-CN"/>
          </w:rPr>
          <w:t>8.14.2.1</w:t>
        </w:r>
        <w:r w:rsidRPr="00635A7F">
          <w:rPr>
            <w:lang w:val="en-US" w:eastAsia="zh-CN"/>
          </w:rPr>
          <w:tab/>
          <w:t>Activation/deactivation upon BWP switch delay on a single CC</w:t>
        </w:r>
      </w:ins>
    </w:p>
    <w:p w14:paraId="665B910B" w14:textId="77777777" w:rsidR="006F649D" w:rsidRPr="00635A7F" w:rsidRDefault="006F649D" w:rsidP="006F649D">
      <w:pPr>
        <w:rPr>
          <w:ins w:id="17" w:author="Qiming Li" w:date="2022-01-22T01:40:00Z"/>
        </w:rPr>
      </w:pPr>
      <w:ins w:id="18" w:author="Qiming Li" w:date="2022-01-22T01:40:00Z">
        <w:r w:rsidRPr="00635A7F">
          <w:rPr>
            <w:lang w:eastAsia="zh-CN"/>
          </w:rPr>
          <w:t xml:space="preserve">The requirements in this clause only apply to the case </w:t>
        </w:r>
        <w:r w:rsidRPr="00635A7F">
          <w:t xml:space="preserve">that the BWP switch is performed on a single CC with </w:t>
        </w:r>
        <w:r w:rsidRPr="00635A7F">
          <w:rPr>
            <w:lang w:eastAsia="zh-CN"/>
          </w:rPr>
          <w:t>more than one BWP configurations configured</w:t>
        </w:r>
        <w:r w:rsidRPr="00635A7F">
          <w:t>.</w:t>
        </w:r>
      </w:ins>
    </w:p>
    <w:p w14:paraId="61D84D6D" w14:textId="21190667" w:rsidR="006F649D" w:rsidRDefault="006F649D" w:rsidP="006F649D">
      <w:pPr>
        <w:rPr>
          <w:lang w:val="en-US"/>
        </w:rPr>
      </w:pPr>
      <w:ins w:id="19" w:author="Qiming Li" w:date="2022-01-22T01:40:00Z">
        <w:r w:rsidRPr="00635A7F">
          <w:t>When BWP switch occurs, which results in status change of pre-configured measurement gap according to clause [</w:t>
        </w:r>
        <w:r w:rsidRPr="00635A7F">
          <w:rPr>
            <w:lang w:val="en-US"/>
          </w:rPr>
          <w:t>9.1.2A</w:t>
        </w:r>
        <w:r w:rsidRPr="00635A7F">
          <w:t xml:space="preserve">], UE shall be able to finish pre-configured activation or deactivation </w:t>
        </w:r>
        <w:r w:rsidRPr="009834F6">
          <w:rPr>
            <w:highlight w:val="yellow"/>
            <w:rPrChange w:id="20" w:author="Qiming Li" w:date="2022-02-09T12:08:00Z">
              <w:rPr/>
            </w:rPrChange>
          </w:rPr>
          <w:t>within [</w:t>
        </w:r>
      </w:ins>
      <w:ins w:id="21" w:author="Qiming Li" w:date="2022-02-09T12:08:00Z">
        <w:r w:rsidR="009834F6" w:rsidRPr="009834F6">
          <w:rPr>
            <w:highlight w:val="yellow"/>
            <w:rPrChange w:id="22" w:author="Qiming Li" w:date="2022-02-09T12:08:00Z">
              <w:rPr/>
            </w:rPrChange>
          </w:rPr>
          <w:t>5</w:t>
        </w:r>
      </w:ins>
      <w:ins w:id="23" w:author="Qiming Li" w:date="2022-01-22T01:40:00Z">
        <w:r w:rsidRPr="009834F6">
          <w:rPr>
            <w:highlight w:val="yellow"/>
            <w:rPrChange w:id="24" w:author="Qiming Li" w:date="2022-02-09T12:08:00Z">
              <w:rPr/>
            </w:rPrChange>
          </w:rPr>
          <w:t>] ms after the completion of the active BWP switch</w:t>
        </w:r>
        <w:r w:rsidRPr="00635A7F">
          <w:t>. The active BWP switch</w:t>
        </w:r>
        <w:r w:rsidRPr="00635A7F">
          <w:rPr>
            <w:lang w:val="en-US"/>
          </w:rPr>
          <w:t xml:space="preserve"> delay for single CC is defined in clause 8.6.2. Activation/deactivation of Pre-MG takes effect from the first complete MG occasion after the activation and deactivation delay. If the end of activation/deactivation</w:t>
        </w:r>
      </w:ins>
      <w:ins w:id="25" w:author="Qiming Li" w:date="2022-02-09T12:08:00Z">
        <w:r w:rsidR="009834F6" w:rsidRPr="009834F6">
          <w:rPr>
            <w:highlight w:val="yellow"/>
            <w:lang w:val="en-US"/>
          </w:rPr>
          <w:t xml:space="preserve"> </w:t>
        </w:r>
        <w:r w:rsidR="009834F6" w:rsidRPr="00A73911">
          <w:rPr>
            <w:highlight w:val="yellow"/>
            <w:lang w:val="en-US"/>
          </w:rPr>
          <w:t>of Pre-MG</w:t>
        </w:r>
      </w:ins>
      <w:ins w:id="26" w:author="Qiming Li" w:date="2022-01-22T01:40:00Z">
        <w:r w:rsidRPr="00635A7F">
          <w:rPr>
            <w:lang w:val="en-US"/>
          </w:rPr>
          <w:t xml:space="preserve"> is within a gap occasion, the Pre-MG status shall not be changed immediately. Instead, the Pre-MG status shall be changed in the next gap occasion.</w:t>
        </w:r>
        <w:r>
          <w:rPr>
            <w:lang w:val="en-US"/>
          </w:rPr>
          <w:t xml:space="preserve"> </w:t>
        </w:r>
      </w:ins>
    </w:p>
    <w:p w14:paraId="1036CEF6" w14:textId="49CD78D3" w:rsidR="00CB43D5" w:rsidRPr="007F6336" w:rsidRDefault="00CB43D5" w:rsidP="00CB43D5">
      <w:pPr>
        <w:pStyle w:val="Heading3"/>
        <w:rPr>
          <w:ins w:id="27" w:author="Qiming Li" w:date="2022-02-09T11:33:00Z"/>
          <w:highlight w:val="yellow"/>
          <w:lang w:val="en-US" w:eastAsia="zh-CN"/>
          <w:rPrChange w:id="28" w:author="Qiming Li" w:date="2022-02-09T12:07:00Z">
            <w:rPr>
              <w:ins w:id="29" w:author="Qiming Li" w:date="2022-02-09T11:33:00Z"/>
              <w:lang w:val="en-US" w:eastAsia="zh-CN"/>
            </w:rPr>
          </w:rPrChange>
        </w:rPr>
      </w:pPr>
      <w:ins w:id="30" w:author="Qiming Li" w:date="2022-02-09T11:33:00Z">
        <w:r w:rsidRPr="007F6336">
          <w:rPr>
            <w:highlight w:val="yellow"/>
            <w:lang w:val="en-US" w:eastAsia="zh-CN"/>
            <w:rPrChange w:id="31" w:author="Qiming Li" w:date="2022-02-09T12:07:00Z">
              <w:rPr>
                <w:lang w:val="en-US" w:eastAsia="zh-CN"/>
              </w:rPr>
            </w:rPrChange>
          </w:rPr>
          <w:t>8.14.3</w:t>
        </w:r>
        <w:r w:rsidRPr="007F6336">
          <w:rPr>
            <w:highlight w:val="yellow"/>
            <w:lang w:val="en-US" w:eastAsia="zh-CN"/>
            <w:rPrChange w:id="32" w:author="Qiming Li" w:date="2022-02-09T12:07:00Z">
              <w:rPr>
                <w:lang w:val="en-US" w:eastAsia="zh-CN"/>
              </w:rPr>
            </w:rPrChange>
          </w:rPr>
          <w:tab/>
          <w:t>Pre-configured measurement gap activation/deactivation upon SCell activation/deactivation</w:t>
        </w:r>
      </w:ins>
    </w:p>
    <w:p w14:paraId="132DFDA6" w14:textId="1D4004D0" w:rsidR="006C2A07" w:rsidRPr="007F6336" w:rsidRDefault="006C2A07" w:rsidP="006C2A07">
      <w:pPr>
        <w:rPr>
          <w:ins w:id="33" w:author="Qiming Li" w:date="2022-02-09T11:34:00Z"/>
          <w:highlight w:val="yellow"/>
          <w:lang w:eastAsia="zh-CN"/>
          <w:rPrChange w:id="34" w:author="Qiming Li" w:date="2022-02-09T12:07:00Z">
            <w:rPr>
              <w:ins w:id="35" w:author="Qiming Li" w:date="2022-02-09T11:34:00Z"/>
              <w:lang w:eastAsia="zh-CN"/>
            </w:rPr>
          </w:rPrChange>
        </w:rPr>
      </w:pPr>
      <w:ins w:id="36" w:author="Qiming Li" w:date="2022-02-09T11:33:00Z">
        <w:r w:rsidRPr="007F6336">
          <w:rPr>
            <w:highlight w:val="yellow"/>
            <w:lang w:eastAsia="zh-CN"/>
            <w:rPrChange w:id="37" w:author="Qiming Li" w:date="2022-02-09T12:07:00Z">
              <w:rPr>
                <w:lang w:eastAsia="zh-CN"/>
              </w:rPr>
            </w:rPrChange>
          </w:rPr>
          <w:t xml:space="preserve">The requirements in this clause apply </w:t>
        </w:r>
      </w:ins>
      <w:ins w:id="38" w:author="Qiming Li" w:date="2022-02-09T11:34:00Z">
        <w:r w:rsidRPr="007F6336">
          <w:rPr>
            <w:highlight w:val="yellow"/>
            <w:lang w:eastAsia="zh-CN"/>
            <w:rPrChange w:id="39" w:author="Qiming Li" w:date="2022-02-09T12:07:00Z">
              <w:rPr>
                <w:lang w:eastAsia="zh-CN"/>
              </w:rPr>
            </w:rPrChange>
          </w:rPr>
          <w:t>when one SCell or multiple SCells are activated/deactivated.</w:t>
        </w:r>
      </w:ins>
    </w:p>
    <w:p w14:paraId="6A204F76" w14:textId="3FCED925" w:rsidR="00F54C30" w:rsidRPr="00CB43D5" w:rsidRDefault="006C2A07" w:rsidP="006C2A07">
      <w:pPr>
        <w:rPr>
          <w:lang w:val="en-US"/>
        </w:rPr>
      </w:pPr>
      <w:ins w:id="40" w:author="Qiming Li" w:date="2022-02-09T11:33:00Z">
        <w:r w:rsidRPr="007F6336">
          <w:rPr>
            <w:highlight w:val="yellow"/>
            <w:rPrChange w:id="41" w:author="Qiming Li" w:date="2022-02-09T12:07:00Z">
              <w:rPr/>
            </w:rPrChange>
          </w:rPr>
          <w:t xml:space="preserve">When </w:t>
        </w:r>
      </w:ins>
      <w:ins w:id="42" w:author="Qiming Li" w:date="2022-02-09T11:35:00Z">
        <w:r w:rsidRPr="007F6336">
          <w:rPr>
            <w:highlight w:val="yellow"/>
            <w:lang w:eastAsia="zh-CN"/>
            <w:rPrChange w:id="43" w:author="Qiming Li" w:date="2022-02-09T12:07:00Z">
              <w:rPr>
                <w:lang w:eastAsia="zh-CN"/>
              </w:rPr>
            </w:rPrChange>
          </w:rPr>
          <w:t>one SCell or multiple SCells are activated/deactivated</w:t>
        </w:r>
      </w:ins>
      <w:ins w:id="44" w:author="Qiming Li" w:date="2022-02-09T11:33:00Z">
        <w:r w:rsidRPr="007F6336">
          <w:rPr>
            <w:highlight w:val="yellow"/>
            <w:rPrChange w:id="45" w:author="Qiming Li" w:date="2022-02-09T12:07:00Z">
              <w:rPr/>
            </w:rPrChange>
          </w:rPr>
          <w:t>, which results in status change of pre-configured measurement gap according to clause [</w:t>
        </w:r>
        <w:r w:rsidRPr="007F6336">
          <w:rPr>
            <w:highlight w:val="yellow"/>
            <w:lang w:val="en-US"/>
            <w:rPrChange w:id="46" w:author="Qiming Li" w:date="2022-02-09T12:07:00Z">
              <w:rPr>
                <w:lang w:val="en-US"/>
              </w:rPr>
            </w:rPrChange>
          </w:rPr>
          <w:t>9.1.2A</w:t>
        </w:r>
        <w:r w:rsidRPr="007F6336">
          <w:rPr>
            <w:highlight w:val="yellow"/>
            <w:rPrChange w:id="47" w:author="Qiming Li" w:date="2022-02-09T12:07:00Z">
              <w:rPr/>
            </w:rPrChange>
          </w:rPr>
          <w:t>], UE shall be able to finish pre-configured activation or deactivation within [</w:t>
        </w:r>
      </w:ins>
      <w:ins w:id="48" w:author="Qiming Li" w:date="2022-02-09T11:39:00Z">
        <w:r w:rsidR="000E0E06" w:rsidRPr="007F6336">
          <w:rPr>
            <w:highlight w:val="yellow"/>
            <w:rPrChange w:id="49" w:author="Qiming Li" w:date="2022-02-09T12:07:00Z">
              <w:rPr/>
            </w:rPrChange>
          </w:rPr>
          <w:t>5</w:t>
        </w:r>
      </w:ins>
      <w:ins w:id="50" w:author="Qiming Li" w:date="2022-02-09T11:33:00Z">
        <w:r w:rsidRPr="007F6336">
          <w:rPr>
            <w:highlight w:val="yellow"/>
            <w:rPrChange w:id="51" w:author="Qiming Li" w:date="2022-02-09T12:07:00Z">
              <w:rPr/>
            </w:rPrChange>
          </w:rPr>
          <w:t xml:space="preserve">] ms after the completion of </w:t>
        </w:r>
      </w:ins>
      <w:ins w:id="52" w:author="Qiming Li" w:date="2022-02-09T11:40:00Z">
        <w:r w:rsidR="000E0E06" w:rsidRPr="007F6336">
          <w:rPr>
            <w:highlight w:val="yellow"/>
            <w:rPrChange w:id="53" w:author="Qiming Li" w:date="2022-02-09T12:07:00Z">
              <w:rPr/>
            </w:rPrChange>
          </w:rPr>
          <w:t>SCell(s) activation/deactivation</w:t>
        </w:r>
      </w:ins>
      <w:ins w:id="54" w:author="Qiming Li" w:date="2022-02-09T11:33:00Z">
        <w:r w:rsidRPr="007F6336">
          <w:rPr>
            <w:highlight w:val="yellow"/>
            <w:rPrChange w:id="55" w:author="Qiming Li" w:date="2022-02-09T12:07:00Z">
              <w:rPr/>
            </w:rPrChange>
          </w:rPr>
          <w:t xml:space="preserve">. The </w:t>
        </w:r>
      </w:ins>
      <w:ins w:id="56" w:author="Qiming Li" w:date="2022-02-09T11:40:00Z">
        <w:r w:rsidR="001B4710" w:rsidRPr="007F6336">
          <w:rPr>
            <w:highlight w:val="yellow"/>
            <w:rPrChange w:id="57" w:author="Qiming Li" w:date="2022-02-09T12:07:00Z">
              <w:rPr/>
            </w:rPrChange>
          </w:rPr>
          <w:t>SCell(s) activation/deactivation</w:t>
        </w:r>
      </w:ins>
      <w:ins w:id="58" w:author="Qiming Li" w:date="2022-02-09T11:33:00Z">
        <w:r w:rsidRPr="007F6336">
          <w:rPr>
            <w:highlight w:val="yellow"/>
            <w:lang w:val="en-US"/>
            <w:rPrChange w:id="59" w:author="Qiming Li" w:date="2022-02-09T12:07:00Z">
              <w:rPr>
                <w:lang w:val="en-US"/>
              </w:rPr>
            </w:rPrChange>
          </w:rPr>
          <w:t xml:space="preserve"> delay for is defined in clause 8.</w:t>
        </w:r>
      </w:ins>
      <w:ins w:id="60" w:author="Qiming Li" w:date="2022-02-09T11:40:00Z">
        <w:r w:rsidR="00224956" w:rsidRPr="007F6336">
          <w:rPr>
            <w:highlight w:val="yellow"/>
            <w:lang w:val="en-US"/>
            <w:rPrChange w:id="61" w:author="Qiming Li" w:date="2022-02-09T12:07:00Z">
              <w:rPr>
                <w:lang w:val="en-US"/>
              </w:rPr>
            </w:rPrChange>
          </w:rPr>
          <w:t>3</w:t>
        </w:r>
      </w:ins>
      <w:ins w:id="62" w:author="Qiming Li" w:date="2022-02-09T11:33:00Z">
        <w:r w:rsidRPr="007F6336">
          <w:rPr>
            <w:highlight w:val="yellow"/>
            <w:lang w:val="en-US"/>
            <w:rPrChange w:id="63" w:author="Qiming Li" w:date="2022-02-09T12:07:00Z">
              <w:rPr>
                <w:lang w:val="en-US"/>
              </w:rPr>
            </w:rPrChange>
          </w:rPr>
          <w:t xml:space="preserve">. Activation/deactivation of Pre-MG takes effect from the first complete MG occasion after the </w:t>
        </w:r>
      </w:ins>
      <w:ins w:id="64" w:author="Qiming Li" w:date="2022-02-09T11:40:00Z">
        <w:r w:rsidR="00D60960" w:rsidRPr="007F6336">
          <w:rPr>
            <w:highlight w:val="yellow"/>
            <w:lang w:val="en-US"/>
            <w:rPrChange w:id="65" w:author="Qiming Li" w:date="2022-02-09T12:07:00Z">
              <w:rPr>
                <w:lang w:val="en-US"/>
              </w:rPr>
            </w:rPrChange>
          </w:rPr>
          <w:t xml:space="preserve">SCell(s) </w:t>
        </w:r>
      </w:ins>
      <w:ins w:id="66" w:author="Qiming Li" w:date="2022-02-09T11:33:00Z">
        <w:r w:rsidRPr="007F6336">
          <w:rPr>
            <w:highlight w:val="yellow"/>
            <w:lang w:val="en-US"/>
            <w:rPrChange w:id="67" w:author="Qiming Li" w:date="2022-02-09T12:07:00Z">
              <w:rPr>
                <w:lang w:val="en-US"/>
              </w:rPr>
            </w:rPrChange>
          </w:rPr>
          <w:t>activation</w:t>
        </w:r>
      </w:ins>
      <w:ins w:id="68" w:author="Qiming Li" w:date="2022-02-09T11:40:00Z">
        <w:r w:rsidR="00D60960" w:rsidRPr="007F6336">
          <w:rPr>
            <w:highlight w:val="yellow"/>
            <w:lang w:val="en-US"/>
            <w:rPrChange w:id="69" w:author="Qiming Li" w:date="2022-02-09T12:07:00Z">
              <w:rPr>
                <w:lang w:val="en-US"/>
              </w:rPr>
            </w:rPrChange>
          </w:rPr>
          <w:t>/</w:t>
        </w:r>
      </w:ins>
      <w:ins w:id="70" w:author="Qiming Li" w:date="2022-02-09T11:33:00Z">
        <w:r w:rsidRPr="007F6336">
          <w:rPr>
            <w:highlight w:val="yellow"/>
            <w:lang w:val="en-US"/>
            <w:rPrChange w:id="71" w:author="Qiming Li" w:date="2022-02-09T12:07:00Z">
              <w:rPr>
                <w:lang w:val="en-US"/>
              </w:rPr>
            </w:rPrChange>
          </w:rPr>
          <w:t>deactivation delay. If the end of activation/deactivation</w:t>
        </w:r>
      </w:ins>
      <w:ins w:id="72" w:author="Qiming Li" w:date="2022-02-09T11:42:00Z">
        <w:r w:rsidR="00B714DA" w:rsidRPr="007F6336">
          <w:rPr>
            <w:highlight w:val="yellow"/>
            <w:lang w:val="en-US"/>
            <w:rPrChange w:id="73" w:author="Qiming Li" w:date="2022-02-09T12:07:00Z">
              <w:rPr>
                <w:lang w:val="en-US"/>
              </w:rPr>
            </w:rPrChange>
          </w:rPr>
          <w:t xml:space="preserve"> of Pre-MG</w:t>
        </w:r>
      </w:ins>
      <w:ins w:id="74" w:author="Qiming Li" w:date="2022-02-09T11:33:00Z">
        <w:r w:rsidRPr="007F6336">
          <w:rPr>
            <w:highlight w:val="yellow"/>
            <w:lang w:val="en-US"/>
            <w:rPrChange w:id="75" w:author="Qiming Li" w:date="2022-02-09T12:07:00Z">
              <w:rPr>
                <w:lang w:val="en-US"/>
              </w:rPr>
            </w:rPrChange>
          </w:rPr>
          <w:t xml:space="preserve"> is within a gap occasion, the Pre-MG status shall not be changed immediately. Instead, the Pre-MG status shall be changed in the next gap occasion.</w:t>
        </w:r>
      </w:ins>
    </w:p>
    <w:p w14:paraId="31917E88" w14:textId="77777777" w:rsidR="000D25AD" w:rsidRPr="0025358B" w:rsidRDefault="000D25AD" w:rsidP="00E7547A"/>
    <w:bookmarkEnd w:id="3"/>
    <w:p w14:paraId="1C22A280" w14:textId="18C2C22D" w:rsidR="00DF59C0" w:rsidRDefault="00DF59C0" w:rsidP="00DF59C0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t>End of Change</w:t>
      </w:r>
    </w:p>
    <w:p w14:paraId="6445D9C9" w14:textId="254C5669" w:rsidR="00DF59C0" w:rsidRDefault="00DF59C0">
      <w:pPr>
        <w:rPr>
          <w:noProof/>
        </w:rPr>
      </w:pPr>
    </w:p>
    <w:p w14:paraId="7C9BB69C" w14:textId="7CB96EE9" w:rsidR="00DF59C0" w:rsidRDefault="00DF59C0">
      <w:pPr>
        <w:rPr>
          <w:noProof/>
        </w:rPr>
      </w:pPr>
    </w:p>
    <w:p w14:paraId="70E0E4BE" w14:textId="7EB42FDA" w:rsidR="00DF59C0" w:rsidRDefault="00DF59C0">
      <w:pPr>
        <w:rPr>
          <w:noProof/>
        </w:rPr>
      </w:pPr>
    </w:p>
    <w:p w14:paraId="619CAE83" w14:textId="52DFBC38" w:rsidR="00DF59C0" w:rsidRDefault="00DF59C0">
      <w:pPr>
        <w:rPr>
          <w:noProof/>
        </w:rPr>
      </w:pPr>
    </w:p>
    <w:p w14:paraId="6C448802" w14:textId="77777777" w:rsidR="00DF59C0" w:rsidRDefault="00DF59C0">
      <w:pPr>
        <w:rPr>
          <w:noProof/>
        </w:rPr>
      </w:pPr>
    </w:p>
    <w:sectPr w:rsidR="00DF59C0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114F73" w14:textId="77777777" w:rsidR="004F7D26" w:rsidRDefault="004F7D26">
      <w:r>
        <w:separator/>
      </w:r>
    </w:p>
  </w:endnote>
  <w:endnote w:type="continuationSeparator" w:id="0">
    <w:p w14:paraId="15A140FF" w14:textId="77777777" w:rsidR="004F7D26" w:rsidRDefault="004F7D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4D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1932D5" w14:textId="77777777" w:rsidR="004F7D26" w:rsidRDefault="004F7D26">
      <w:r>
        <w:separator/>
      </w:r>
    </w:p>
  </w:footnote>
  <w:footnote w:type="continuationSeparator" w:id="0">
    <w:p w14:paraId="6D3F38E8" w14:textId="77777777" w:rsidR="004F7D26" w:rsidRDefault="004F7D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B3C208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E51085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69A9D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18FFA9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0000002">
      <w:start w:val="1"/>
      <w:numFmt w:val="bullet"/>
      <w:lvlText w:val="•"/>
      <w:lvlJc w:val="left"/>
      <w:pPr>
        <w:ind w:left="1440" w:hanging="360"/>
      </w:pPr>
    </w:lvl>
    <w:lvl w:ilvl="2" w:tplc="00000003">
      <w:start w:val="1"/>
      <w:numFmt w:val="bullet"/>
      <w:lvlText w:val="•"/>
      <w:lvlJc w:val="left"/>
      <w:pPr>
        <w:ind w:left="2160" w:hanging="360"/>
      </w:pPr>
    </w:lvl>
    <w:lvl w:ilvl="3" w:tplc="00000004">
      <w:start w:val="1"/>
      <w:numFmt w:val="bullet"/>
      <w:lvlText w:val="•"/>
      <w:lvlJc w:val="left"/>
      <w:pPr>
        <w:ind w:left="2880" w:hanging="360"/>
      </w:pPr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3D5388D"/>
    <w:multiLevelType w:val="hybridMultilevel"/>
    <w:tmpl w:val="D6982F38"/>
    <w:lvl w:ilvl="0" w:tplc="07AA4DE8"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7BF2511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378E3B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52AB7C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17664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66274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A7855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926B8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674B3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0B055D4"/>
    <w:multiLevelType w:val="hybridMultilevel"/>
    <w:tmpl w:val="F64410A0"/>
    <w:lvl w:ilvl="0" w:tplc="38C09B5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2DE61C2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D65E7FF8">
      <w:numFmt w:val="bullet"/>
      <w:lvlText w:val="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23459C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9A0640A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2DCA199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304138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3DD0C1B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03EDCD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" w15:restartNumberingAfterBreak="0">
    <w:nsid w:val="27FB01A5"/>
    <w:multiLevelType w:val="hybridMultilevel"/>
    <w:tmpl w:val="86FC03DA"/>
    <w:lvl w:ilvl="0" w:tplc="92568CC8">
      <w:start w:val="1"/>
      <w:numFmt w:val="bullet"/>
      <w:lvlText w:val="•"/>
      <w:lvlJc w:val="left"/>
      <w:pPr>
        <w:ind w:left="1859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25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9" w:hanging="360"/>
      </w:pPr>
      <w:rPr>
        <w:rFonts w:ascii="Wingdings" w:hAnsi="Wingdings" w:hint="default"/>
      </w:rPr>
    </w:lvl>
  </w:abstractNum>
  <w:abstractNum w:abstractNumId="4" w15:restartNumberingAfterBreak="0">
    <w:nsid w:val="33504D7C"/>
    <w:multiLevelType w:val="hybridMultilevel"/>
    <w:tmpl w:val="96363B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7821990"/>
    <w:multiLevelType w:val="hybridMultilevel"/>
    <w:tmpl w:val="96363B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29C656F"/>
    <w:multiLevelType w:val="hybridMultilevel"/>
    <w:tmpl w:val="2BC6A3F2"/>
    <w:lvl w:ilvl="0" w:tplc="6E72A67C">
      <w:start w:val="240"/>
      <w:numFmt w:val="bullet"/>
      <w:lvlText w:val="-"/>
      <w:lvlJc w:val="left"/>
      <w:pPr>
        <w:ind w:left="988" w:hanging="420"/>
      </w:pPr>
      <w:rPr>
        <w:rFonts w:ascii="Calibri" w:eastAsia="MS Mincho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7" w15:restartNumberingAfterBreak="0">
    <w:nsid w:val="536B7086"/>
    <w:multiLevelType w:val="multilevel"/>
    <w:tmpl w:val="536B7086"/>
    <w:lvl w:ilvl="0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8A03EB0"/>
    <w:multiLevelType w:val="hybridMultilevel"/>
    <w:tmpl w:val="BB4A7BFC"/>
    <w:lvl w:ilvl="0" w:tplc="6E72A67C">
      <w:start w:val="240"/>
      <w:numFmt w:val="bullet"/>
      <w:lvlText w:val="-"/>
      <w:lvlJc w:val="left"/>
      <w:pPr>
        <w:ind w:left="704" w:hanging="420"/>
      </w:pPr>
      <w:rPr>
        <w:rFonts w:ascii="Calibri" w:eastAsia="MS Mincho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5E925222"/>
    <w:multiLevelType w:val="hybridMultilevel"/>
    <w:tmpl w:val="B15EDB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5982828"/>
    <w:multiLevelType w:val="hybridMultilevel"/>
    <w:tmpl w:val="96363B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10"/>
  </w:num>
  <w:num w:numId="5">
    <w:abstractNumId w:val="8"/>
  </w:num>
  <w:num w:numId="6">
    <w:abstractNumId w:val="6"/>
  </w:num>
  <w:num w:numId="7">
    <w:abstractNumId w:val="1"/>
  </w:num>
  <w:num w:numId="8">
    <w:abstractNumId w:val="9"/>
  </w:num>
  <w:num w:numId="9">
    <w:abstractNumId w:val="3"/>
  </w:num>
  <w:num w:numId="10">
    <w:abstractNumId w:val="2"/>
  </w:num>
  <w:num w:numId="11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iming Li">
    <w15:presenceInfo w15:providerId="AD" w15:userId="S::li_qiming@apple.com::e8664b11-4b16-48cb-91dd-de27df1e247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7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724"/>
    <w:rsid w:val="00001E1D"/>
    <w:rsid w:val="0001003C"/>
    <w:rsid w:val="000164E4"/>
    <w:rsid w:val="00022E4A"/>
    <w:rsid w:val="00027C6C"/>
    <w:rsid w:val="00031330"/>
    <w:rsid w:val="00031F3E"/>
    <w:rsid w:val="00033A74"/>
    <w:rsid w:val="000447C5"/>
    <w:rsid w:val="00054A16"/>
    <w:rsid w:val="00061D44"/>
    <w:rsid w:val="000775A9"/>
    <w:rsid w:val="000A1108"/>
    <w:rsid w:val="000A19A2"/>
    <w:rsid w:val="000A6394"/>
    <w:rsid w:val="000A722C"/>
    <w:rsid w:val="000B7FED"/>
    <w:rsid w:val="000C038A"/>
    <w:rsid w:val="000C6598"/>
    <w:rsid w:val="000D25AD"/>
    <w:rsid w:val="000D4D40"/>
    <w:rsid w:val="000E0E06"/>
    <w:rsid w:val="000E3067"/>
    <w:rsid w:val="000E39F0"/>
    <w:rsid w:val="000F1784"/>
    <w:rsid w:val="00116CF6"/>
    <w:rsid w:val="00124B4C"/>
    <w:rsid w:val="0012724E"/>
    <w:rsid w:val="0013007F"/>
    <w:rsid w:val="00145D43"/>
    <w:rsid w:val="00146999"/>
    <w:rsid w:val="001547E6"/>
    <w:rsid w:val="001604D9"/>
    <w:rsid w:val="00162C63"/>
    <w:rsid w:val="00172732"/>
    <w:rsid w:val="00172A0C"/>
    <w:rsid w:val="00176693"/>
    <w:rsid w:val="00192C46"/>
    <w:rsid w:val="00195DDE"/>
    <w:rsid w:val="0019751F"/>
    <w:rsid w:val="001A08B3"/>
    <w:rsid w:val="001A7B60"/>
    <w:rsid w:val="001B08FD"/>
    <w:rsid w:val="001B4710"/>
    <w:rsid w:val="001B52F0"/>
    <w:rsid w:val="001B703D"/>
    <w:rsid w:val="001B7A65"/>
    <w:rsid w:val="001C2E62"/>
    <w:rsid w:val="001E2D4E"/>
    <w:rsid w:val="001E41F3"/>
    <w:rsid w:val="001E69D9"/>
    <w:rsid w:val="001F26A1"/>
    <w:rsid w:val="001F5C1A"/>
    <w:rsid w:val="00217569"/>
    <w:rsid w:val="00221C36"/>
    <w:rsid w:val="00224956"/>
    <w:rsid w:val="00227D4F"/>
    <w:rsid w:val="0023321F"/>
    <w:rsid w:val="00233A27"/>
    <w:rsid w:val="00235CF1"/>
    <w:rsid w:val="002408B4"/>
    <w:rsid w:val="002423EF"/>
    <w:rsid w:val="00247911"/>
    <w:rsid w:val="0025358B"/>
    <w:rsid w:val="0025388D"/>
    <w:rsid w:val="0025578A"/>
    <w:rsid w:val="002558AF"/>
    <w:rsid w:val="00255FF4"/>
    <w:rsid w:val="0026004D"/>
    <w:rsid w:val="002640DD"/>
    <w:rsid w:val="00265B1C"/>
    <w:rsid w:val="00273F51"/>
    <w:rsid w:val="00275D12"/>
    <w:rsid w:val="002832F2"/>
    <w:rsid w:val="00283996"/>
    <w:rsid w:val="00284CED"/>
    <w:rsid w:val="00284FEB"/>
    <w:rsid w:val="002860C4"/>
    <w:rsid w:val="002914B5"/>
    <w:rsid w:val="00291C1A"/>
    <w:rsid w:val="00294F49"/>
    <w:rsid w:val="00295448"/>
    <w:rsid w:val="002A2393"/>
    <w:rsid w:val="002A433D"/>
    <w:rsid w:val="002B5741"/>
    <w:rsid w:val="002C267C"/>
    <w:rsid w:val="002C5E11"/>
    <w:rsid w:val="002D7439"/>
    <w:rsid w:val="00302AAF"/>
    <w:rsid w:val="003045E6"/>
    <w:rsid w:val="00305409"/>
    <w:rsid w:val="003059D3"/>
    <w:rsid w:val="00311CDE"/>
    <w:rsid w:val="003260AC"/>
    <w:rsid w:val="003262FD"/>
    <w:rsid w:val="003338AE"/>
    <w:rsid w:val="00351EA2"/>
    <w:rsid w:val="003535AD"/>
    <w:rsid w:val="003556A3"/>
    <w:rsid w:val="00355AAF"/>
    <w:rsid w:val="003609EF"/>
    <w:rsid w:val="0036231A"/>
    <w:rsid w:val="003714D0"/>
    <w:rsid w:val="00374DD4"/>
    <w:rsid w:val="00374E2B"/>
    <w:rsid w:val="00383C75"/>
    <w:rsid w:val="003865C4"/>
    <w:rsid w:val="003B39A9"/>
    <w:rsid w:val="003B5100"/>
    <w:rsid w:val="003C6BDD"/>
    <w:rsid w:val="003D01F4"/>
    <w:rsid w:val="003E1A36"/>
    <w:rsid w:val="003E259F"/>
    <w:rsid w:val="003F0435"/>
    <w:rsid w:val="00406CDB"/>
    <w:rsid w:val="00407EB4"/>
    <w:rsid w:val="00410371"/>
    <w:rsid w:val="00422705"/>
    <w:rsid w:val="004242F1"/>
    <w:rsid w:val="0043305D"/>
    <w:rsid w:val="00444365"/>
    <w:rsid w:val="00447786"/>
    <w:rsid w:val="00454304"/>
    <w:rsid w:val="004556BB"/>
    <w:rsid w:val="0047069C"/>
    <w:rsid w:val="00474759"/>
    <w:rsid w:val="00481C71"/>
    <w:rsid w:val="00485B98"/>
    <w:rsid w:val="00486573"/>
    <w:rsid w:val="0049628A"/>
    <w:rsid w:val="004A0A6D"/>
    <w:rsid w:val="004B4772"/>
    <w:rsid w:val="004B75B7"/>
    <w:rsid w:val="004B7BD8"/>
    <w:rsid w:val="004E6763"/>
    <w:rsid w:val="004F352B"/>
    <w:rsid w:val="004F7D26"/>
    <w:rsid w:val="00504642"/>
    <w:rsid w:val="0051580D"/>
    <w:rsid w:val="00522EC5"/>
    <w:rsid w:val="00535200"/>
    <w:rsid w:val="00540D3A"/>
    <w:rsid w:val="00545858"/>
    <w:rsid w:val="00547111"/>
    <w:rsid w:val="00551072"/>
    <w:rsid w:val="00553983"/>
    <w:rsid w:val="00554F47"/>
    <w:rsid w:val="00562C97"/>
    <w:rsid w:val="005669FE"/>
    <w:rsid w:val="00570ECB"/>
    <w:rsid w:val="00585945"/>
    <w:rsid w:val="00587960"/>
    <w:rsid w:val="00587FE9"/>
    <w:rsid w:val="00591AFB"/>
    <w:rsid w:val="00592D74"/>
    <w:rsid w:val="0059411D"/>
    <w:rsid w:val="005B462A"/>
    <w:rsid w:val="005C2304"/>
    <w:rsid w:val="005D222A"/>
    <w:rsid w:val="005E2C44"/>
    <w:rsid w:val="005F0B65"/>
    <w:rsid w:val="005F17D6"/>
    <w:rsid w:val="005F3233"/>
    <w:rsid w:val="005F4135"/>
    <w:rsid w:val="00605562"/>
    <w:rsid w:val="006074E5"/>
    <w:rsid w:val="00610562"/>
    <w:rsid w:val="006127C9"/>
    <w:rsid w:val="00621188"/>
    <w:rsid w:val="006257ED"/>
    <w:rsid w:val="00642ECC"/>
    <w:rsid w:val="006436A0"/>
    <w:rsid w:val="00677716"/>
    <w:rsid w:val="006801B1"/>
    <w:rsid w:val="00685A27"/>
    <w:rsid w:val="00695808"/>
    <w:rsid w:val="006A3131"/>
    <w:rsid w:val="006A6A95"/>
    <w:rsid w:val="006A7592"/>
    <w:rsid w:val="006B004B"/>
    <w:rsid w:val="006B0777"/>
    <w:rsid w:val="006B46FB"/>
    <w:rsid w:val="006B50C2"/>
    <w:rsid w:val="006C253E"/>
    <w:rsid w:val="006C2A07"/>
    <w:rsid w:val="006D4BF3"/>
    <w:rsid w:val="006E1174"/>
    <w:rsid w:val="006E21FB"/>
    <w:rsid w:val="006E3B1F"/>
    <w:rsid w:val="006E3F06"/>
    <w:rsid w:val="006E49FE"/>
    <w:rsid w:val="006E69B1"/>
    <w:rsid w:val="006F13AF"/>
    <w:rsid w:val="006F649D"/>
    <w:rsid w:val="0070636C"/>
    <w:rsid w:val="00722574"/>
    <w:rsid w:val="00724FFD"/>
    <w:rsid w:val="0072501C"/>
    <w:rsid w:val="00725DA0"/>
    <w:rsid w:val="00727A58"/>
    <w:rsid w:val="00735DB6"/>
    <w:rsid w:val="00745F34"/>
    <w:rsid w:val="00753E61"/>
    <w:rsid w:val="00771B84"/>
    <w:rsid w:val="00775E1C"/>
    <w:rsid w:val="0078254E"/>
    <w:rsid w:val="00792342"/>
    <w:rsid w:val="007977A8"/>
    <w:rsid w:val="007A33A3"/>
    <w:rsid w:val="007A6059"/>
    <w:rsid w:val="007A7D57"/>
    <w:rsid w:val="007B3F21"/>
    <w:rsid w:val="007B512A"/>
    <w:rsid w:val="007C1FE3"/>
    <w:rsid w:val="007C2097"/>
    <w:rsid w:val="007C2784"/>
    <w:rsid w:val="007D6A07"/>
    <w:rsid w:val="007E4B6A"/>
    <w:rsid w:val="007F58B0"/>
    <w:rsid w:val="007F6336"/>
    <w:rsid w:val="007F6BA5"/>
    <w:rsid w:val="007F7259"/>
    <w:rsid w:val="008016B4"/>
    <w:rsid w:val="00803FD3"/>
    <w:rsid w:val="008040A8"/>
    <w:rsid w:val="00807631"/>
    <w:rsid w:val="008134B4"/>
    <w:rsid w:val="00817119"/>
    <w:rsid w:val="0082641A"/>
    <w:rsid w:val="008279FA"/>
    <w:rsid w:val="00833903"/>
    <w:rsid w:val="00845E25"/>
    <w:rsid w:val="008467B3"/>
    <w:rsid w:val="00847C57"/>
    <w:rsid w:val="00861313"/>
    <w:rsid w:val="00861F94"/>
    <w:rsid w:val="008626E7"/>
    <w:rsid w:val="00862F9A"/>
    <w:rsid w:val="00870EE7"/>
    <w:rsid w:val="00875B85"/>
    <w:rsid w:val="008863B9"/>
    <w:rsid w:val="008874D0"/>
    <w:rsid w:val="0089258A"/>
    <w:rsid w:val="008A45A6"/>
    <w:rsid w:val="008A79B2"/>
    <w:rsid w:val="008B047F"/>
    <w:rsid w:val="008D1E02"/>
    <w:rsid w:val="008D6679"/>
    <w:rsid w:val="008E2708"/>
    <w:rsid w:val="008E7BF3"/>
    <w:rsid w:val="008F0270"/>
    <w:rsid w:val="008F2100"/>
    <w:rsid w:val="008F686C"/>
    <w:rsid w:val="009102D2"/>
    <w:rsid w:val="009112CE"/>
    <w:rsid w:val="00911300"/>
    <w:rsid w:val="009148DE"/>
    <w:rsid w:val="00936D7F"/>
    <w:rsid w:val="00941E30"/>
    <w:rsid w:val="00944FA2"/>
    <w:rsid w:val="00951808"/>
    <w:rsid w:val="00951C96"/>
    <w:rsid w:val="00953DA1"/>
    <w:rsid w:val="00954182"/>
    <w:rsid w:val="00961D5C"/>
    <w:rsid w:val="009777D9"/>
    <w:rsid w:val="009830FD"/>
    <w:rsid w:val="009834F6"/>
    <w:rsid w:val="00983A07"/>
    <w:rsid w:val="00991B88"/>
    <w:rsid w:val="009A5753"/>
    <w:rsid w:val="009A579D"/>
    <w:rsid w:val="009A73EE"/>
    <w:rsid w:val="009B3C56"/>
    <w:rsid w:val="009B42FA"/>
    <w:rsid w:val="009C33F1"/>
    <w:rsid w:val="009C5EDE"/>
    <w:rsid w:val="009D290A"/>
    <w:rsid w:val="009E25F3"/>
    <w:rsid w:val="009E3297"/>
    <w:rsid w:val="009F734F"/>
    <w:rsid w:val="00A05394"/>
    <w:rsid w:val="00A06D90"/>
    <w:rsid w:val="00A13A61"/>
    <w:rsid w:val="00A14739"/>
    <w:rsid w:val="00A246B6"/>
    <w:rsid w:val="00A272C5"/>
    <w:rsid w:val="00A31616"/>
    <w:rsid w:val="00A35F2F"/>
    <w:rsid w:val="00A364B5"/>
    <w:rsid w:val="00A4295D"/>
    <w:rsid w:val="00A47E70"/>
    <w:rsid w:val="00A50CF0"/>
    <w:rsid w:val="00A56862"/>
    <w:rsid w:val="00A60A71"/>
    <w:rsid w:val="00A66744"/>
    <w:rsid w:val="00A7671C"/>
    <w:rsid w:val="00A92019"/>
    <w:rsid w:val="00A95F05"/>
    <w:rsid w:val="00AA2CBC"/>
    <w:rsid w:val="00AA6217"/>
    <w:rsid w:val="00AA6372"/>
    <w:rsid w:val="00AB1FED"/>
    <w:rsid w:val="00AC3B27"/>
    <w:rsid w:val="00AC5820"/>
    <w:rsid w:val="00AD1C22"/>
    <w:rsid w:val="00AD1CD8"/>
    <w:rsid w:val="00AD363F"/>
    <w:rsid w:val="00AE1634"/>
    <w:rsid w:val="00AE6E2E"/>
    <w:rsid w:val="00AF0C94"/>
    <w:rsid w:val="00AF6C20"/>
    <w:rsid w:val="00B050B6"/>
    <w:rsid w:val="00B066A1"/>
    <w:rsid w:val="00B06742"/>
    <w:rsid w:val="00B10980"/>
    <w:rsid w:val="00B12193"/>
    <w:rsid w:val="00B139F6"/>
    <w:rsid w:val="00B1690F"/>
    <w:rsid w:val="00B2183F"/>
    <w:rsid w:val="00B258BB"/>
    <w:rsid w:val="00B33AC5"/>
    <w:rsid w:val="00B3607B"/>
    <w:rsid w:val="00B37F2F"/>
    <w:rsid w:val="00B42C83"/>
    <w:rsid w:val="00B5359D"/>
    <w:rsid w:val="00B651DB"/>
    <w:rsid w:val="00B66AAC"/>
    <w:rsid w:val="00B67B97"/>
    <w:rsid w:val="00B714DA"/>
    <w:rsid w:val="00B73D28"/>
    <w:rsid w:val="00B74978"/>
    <w:rsid w:val="00B8071E"/>
    <w:rsid w:val="00B81BE0"/>
    <w:rsid w:val="00B83353"/>
    <w:rsid w:val="00B968C8"/>
    <w:rsid w:val="00BA3EC5"/>
    <w:rsid w:val="00BA51D9"/>
    <w:rsid w:val="00BB5DFC"/>
    <w:rsid w:val="00BB60D3"/>
    <w:rsid w:val="00BC3D5E"/>
    <w:rsid w:val="00BC7B24"/>
    <w:rsid w:val="00BD279D"/>
    <w:rsid w:val="00BD2DE1"/>
    <w:rsid w:val="00BD6BB8"/>
    <w:rsid w:val="00BE0A20"/>
    <w:rsid w:val="00BE4B0B"/>
    <w:rsid w:val="00BF2A06"/>
    <w:rsid w:val="00BF5CA5"/>
    <w:rsid w:val="00C03ACC"/>
    <w:rsid w:val="00C04E08"/>
    <w:rsid w:val="00C13BF4"/>
    <w:rsid w:val="00C24B51"/>
    <w:rsid w:val="00C40B27"/>
    <w:rsid w:val="00C52D6D"/>
    <w:rsid w:val="00C55135"/>
    <w:rsid w:val="00C569F8"/>
    <w:rsid w:val="00C634E4"/>
    <w:rsid w:val="00C63E5C"/>
    <w:rsid w:val="00C66BA2"/>
    <w:rsid w:val="00C813A8"/>
    <w:rsid w:val="00C82FA1"/>
    <w:rsid w:val="00C83D0E"/>
    <w:rsid w:val="00C94A40"/>
    <w:rsid w:val="00C95985"/>
    <w:rsid w:val="00CB03F3"/>
    <w:rsid w:val="00CB2718"/>
    <w:rsid w:val="00CB43D5"/>
    <w:rsid w:val="00CC5026"/>
    <w:rsid w:val="00CC68D0"/>
    <w:rsid w:val="00CC75C8"/>
    <w:rsid w:val="00CD5EBB"/>
    <w:rsid w:val="00CD73B3"/>
    <w:rsid w:val="00CD76B2"/>
    <w:rsid w:val="00CE0FE3"/>
    <w:rsid w:val="00CF5ABF"/>
    <w:rsid w:val="00D03F9A"/>
    <w:rsid w:val="00D05188"/>
    <w:rsid w:val="00D06C50"/>
    <w:rsid w:val="00D06D51"/>
    <w:rsid w:val="00D24991"/>
    <w:rsid w:val="00D30824"/>
    <w:rsid w:val="00D33CAA"/>
    <w:rsid w:val="00D379A0"/>
    <w:rsid w:val="00D44898"/>
    <w:rsid w:val="00D47F69"/>
    <w:rsid w:val="00D50255"/>
    <w:rsid w:val="00D60960"/>
    <w:rsid w:val="00D66520"/>
    <w:rsid w:val="00D74A1B"/>
    <w:rsid w:val="00D852AF"/>
    <w:rsid w:val="00D86EAA"/>
    <w:rsid w:val="00D9009D"/>
    <w:rsid w:val="00DA0663"/>
    <w:rsid w:val="00DA4ECA"/>
    <w:rsid w:val="00DC4EF7"/>
    <w:rsid w:val="00DC5488"/>
    <w:rsid w:val="00DD04EE"/>
    <w:rsid w:val="00DD5064"/>
    <w:rsid w:val="00DE34CF"/>
    <w:rsid w:val="00DF52D5"/>
    <w:rsid w:val="00DF59C0"/>
    <w:rsid w:val="00E011F7"/>
    <w:rsid w:val="00E13F3D"/>
    <w:rsid w:val="00E34898"/>
    <w:rsid w:val="00E36254"/>
    <w:rsid w:val="00E54B1E"/>
    <w:rsid w:val="00E54D2D"/>
    <w:rsid w:val="00E54E97"/>
    <w:rsid w:val="00E57203"/>
    <w:rsid w:val="00E60FBB"/>
    <w:rsid w:val="00E71AF4"/>
    <w:rsid w:val="00E74980"/>
    <w:rsid w:val="00E7545D"/>
    <w:rsid w:val="00E7547A"/>
    <w:rsid w:val="00E76AC2"/>
    <w:rsid w:val="00E84184"/>
    <w:rsid w:val="00E86EB3"/>
    <w:rsid w:val="00E87677"/>
    <w:rsid w:val="00E91899"/>
    <w:rsid w:val="00E9775F"/>
    <w:rsid w:val="00EA1EC8"/>
    <w:rsid w:val="00EB09B7"/>
    <w:rsid w:val="00EB156E"/>
    <w:rsid w:val="00EB7AD4"/>
    <w:rsid w:val="00EC0E58"/>
    <w:rsid w:val="00ED0AB4"/>
    <w:rsid w:val="00EE1A64"/>
    <w:rsid w:val="00EE439D"/>
    <w:rsid w:val="00EE4BC0"/>
    <w:rsid w:val="00EE7D7C"/>
    <w:rsid w:val="00F20767"/>
    <w:rsid w:val="00F25581"/>
    <w:rsid w:val="00F25D98"/>
    <w:rsid w:val="00F300FB"/>
    <w:rsid w:val="00F32A1B"/>
    <w:rsid w:val="00F36C0A"/>
    <w:rsid w:val="00F43D6B"/>
    <w:rsid w:val="00F44AB0"/>
    <w:rsid w:val="00F54C30"/>
    <w:rsid w:val="00F55723"/>
    <w:rsid w:val="00F65BA1"/>
    <w:rsid w:val="00F70A6E"/>
    <w:rsid w:val="00F759AB"/>
    <w:rsid w:val="00FA211D"/>
    <w:rsid w:val="00FB6386"/>
    <w:rsid w:val="00FC37B4"/>
    <w:rsid w:val="00FD3A66"/>
    <w:rsid w:val="00FD4CFA"/>
    <w:rsid w:val="00FE1412"/>
    <w:rsid w:val="00FF36B3"/>
    <w:rsid w:val="00FF42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B0860AF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,H2-Heading 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,Underrubrik2,H3,Memo Heading 3,h3,no break,Heading 3 Char,Heading 3 Char1 Char,Heading 3 Char Char Char,Heading 3 Char1 Char Char Char,Heading 3 Char Char Char Char Char,Heading 3 Char Char1 Char,Heading 3 Char2 Char,0H,l3,list "/>
    <w:basedOn w:val="Heading2"/>
    <w:next w:val="Normal"/>
    <w:link w:val="Heading3Char1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21756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217569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locked/>
    <w:rsid w:val="00A06D90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A06D90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A06D90"/>
    <w:rPr>
      <w:rFonts w:ascii="Arial" w:hAnsi="Arial"/>
      <w:sz w:val="18"/>
      <w:lang w:val="en-GB" w:eastAsia="en-US"/>
    </w:rPr>
  </w:style>
  <w:style w:type="paragraph" w:styleId="ListParagraph">
    <w:name w:val="List Paragraph"/>
    <w:aliases w:val="- Bullets,목록 단락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Bullet list,列表段落"/>
    <w:basedOn w:val="Normal"/>
    <w:link w:val="ListParagraphChar"/>
    <w:uiPriority w:val="34"/>
    <w:qFormat/>
    <w:rsid w:val="00A06D90"/>
    <w:pPr>
      <w:ind w:left="720"/>
      <w:contextualSpacing/>
    </w:pPr>
  </w:style>
  <w:style w:type="character" w:customStyle="1" w:styleId="TALCar">
    <w:name w:val="TAL Car"/>
    <w:link w:val="TAL"/>
    <w:qFormat/>
    <w:rsid w:val="00B8071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8071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B8071E"/>
    <w:rPr>
      <w:rFonts w:ascii="Arial" w:hAnsi="Arial"/>
      <w:b/>
      <w:lang w:val="en-GB" w:eastAsia="en-US"/>
    </w:rPr>
  </w:style>
  <w:style w:type="character" w:customStyle="1" w:styleId="apple-converted-space">
    <w:name w:val="apple-converted-space"/>
    <w:rsid w:val="005669FE"/>
  </w:style>
  <w:style w:type="character" w:customStyle="1" w:styleId="B3Char">
    <w:name w:val="B3 Char"/>
    <w:link w:val="B3"/>
    <w:locked/>
    <w:rsid w:val="005669FE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locked/>
    <w:rsid w:val="00255FF4"/>
    <w:rPr>
      <w:rFonts w:ascii="Times New Roman" w:hAnsi="Times New Roman"/>
      <w:noProof/>
      <w:lang w:val="en-GB" w:eastAsia="en-US"/>
    </w:rPr>
  </w:style>
  <w:style w:type="character" w:customStyle="1" w:styleId="NOChar">
    <w:name w:val="NO Char"/>
    <w:link w:val="NO"/>
    <w:qFormat/>
    <w:rsid w:val="00677716"/>
    <w:rPr>
      <w:rFonts w:ascii="Times New Roman" w:hAnsi="Times New Roman"/>
      <w:lang w:val="en-GB" w:eastAsia="en-US"/>
    </w:rPr>
  </w:style>
  <w:style w:type="character" w:customStyle="1" w:styleId="ListParagraphChar">
    <w:name w:val="List Paragraph Char"/>
    <w:aliases w:val="- Bullets Char,목록 단락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"/>
    <w:link w:val="ListParagraph"/>
    <w:uiPriority w:val="34"/>
    <w:qFormat/>
    <w:rsid w:val="00AA6217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6801B1"/>
    <w:rPr>
      <w:sz w:val="24"/>
      <w:szCs w:val="24"/>
    </w:rPr>
  </w:style>
  <w:style w:type="table" w:styleId="TableGrid">
    <w:name w:val="Table Grid"/>
    <w:basedOn w:val="TableNormal"/>
    <w:rsid w:val="004227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422705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C52D6D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DO NOT USE_h2 Char,h2 Char,h21 Char,H2 Char,Head2A Char,2 Char,UNDERRUBRIK 1-2 Char,level 2 Char,Heading 2 3GPP Char,H21 Char,Head 2 Char,l2 Char,TitreProp Char,Header 2 Char,ITT t2 Char,PA Major Section Char,Livello 2 Char,R2 Char"/>
    <w:link w:val="Heading2"/>
    <w:rsid w:val="00CB43D5"/>
    <w:rPr>
      <w:rFonts w:ascii="Arial" w:hAnsi="Arial"/>
      <w:sz w:val="32"/>
      <w:lang w:val="en-GB" w:eastAsia="en-US"/>
    </w:rPr>
  </w:style>
  <w:style w:type="character" w:customStyle="1" w:styleId="Heading3Char1">
    <w:name w:val="Heading 3 Char1"/>
    <w:aliases w:val="Heading 3 3GPP Char,Underrubrik2 Char,H3 Char,Memo Heading 3 Char,h3 Char,no break Char,Heading 3 Char Char,Heading 3 Char1 Char Char,Heading 3 Char Char Char Char,Heading 3 Char1 Char Char Char Char,Heading 3 Char Char1 Char Char"/>
    <w:link w:val="Heading3"/>
    <w:qFormat/>
    <w:locked/>
    <w:rsid w:val="00CB43D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CB43D5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24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3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97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3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52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22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6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02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0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8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9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8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35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3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23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85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7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9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3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03323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736495">
          <w:marLeft w:val="135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058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9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E3A6BC-B3D8-264F-A5AC-A5247869B9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489</TotalTime>
  <Pages>2</Pages>
  <Words>684</Words>
  <Characters>3904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Qiming Li</cp:lastModifiedBy>
  <cp:revision>296</cp:revision>
  <cp:lastPrinted>1900-01-01T07:59:17Z</cp:lastPrinted>
  <dcterms:created xsi:type="dcterms:W3CDTF">2020-07-31T22:23:00Z</dcterms:created>
  <dcterms:modified xsi:type="dcterms:W3CDTF">2022-02-14T13:17:00Z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94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24th Feb 2020</vt:lpwstr>
  </property>
  <property fmtid="{D5CDD505-2E9C-101B-9397-08002B2CF9AE}" pid="8" name="EndDate">
    <vt:lpwstr>6th Mar 2020</vt:lpwstr>
  </property>
  <property fmtid="{D5CDD505-2E9C-101B-9397-08002B2CF9AE}" pid="9" name="Tdoc#">
    <vt:lpwstr>R4-2000082</vt:lpwstr>
  </property>
  <property fmtid="{D5CDD505-2E9C-101B-9397-08002B2CF9AE}" pid="10" name="Spec#">
    <vt:lpwstr>38.133</vt:lpwstr>
  </property>
  <property fmtid="{D5CDD505-2E9C-101B-9397-08002B2CF9AE}" pid="11" name="Cr#">
    <vt:lpwstr>0416</vt:lpwstr>
  </property>
  <property fmtid="{D5CDD505-2E9C-101B-9397-08002B2CF9AE}" pid="12" name="Revision">
    <vt:lpwstr>-</vt:lpwstr>
  </property>
  <property fmtid="{D5CDD505-2E9C-101B-9397-08002B2CF9AE}" pid="13" name="Version">
    <vt:lpwstr>15.8.0</vt:lpwstr>
  </property>
  <property fmtid="{D5CDD505-2E9C-101B-9397-08002B2CF9AE}" pid="14" name="CrTitle">
    <vt:lpwstr>Corrections to RRM Test case A.7.1.1.2</vt:lpwstr>
  </property>
  <property fmtid="{D5CDD505-2E9C-101B-9397-08002B2CF9AE}" pid="15" name="SourceIfWg">
    <vt:lpwstr>ANRITSU LTD</vt:lpwstr>
  </property>
  <property fmtid="{D5CDD505-2E9C-101B-9397-08002B2CF9AE}" pid="16" name="SourceIfTsg">
    <vt:lpwstr/>
  </property>
  <property fmtid="{D5CDD505-2E9C-101B-9397-08002B2CF9AE}" pid="17" name="RelatedWis">
    <vt:lpwstr>NR_newRAT-Perf</vt:lpwstr>
  </property>
  <property fmtid="{D5CDD505-2E9C-101B-9397-08002B2CF9AE}" pid="18" name="Cat">
    <vt:lpwstr>F</vt:lpwstr>
  </property>
  <property fmtid="{D5CDD505-2E9C-101B-9397-08002B2CF9AE}" pid="19" name="ResDate">
    <vt:lpwstr>2020-02-10</vt:lpwstr>
  </property>
  <property fmtid="{D5CDD505-2E9C-101B-9397-08002B2CF9AE}" pid="20" name="Release">
    <vt:lpwstr>Rel-15</vt:lpwstr>
  </property>
</Properties>
</file>